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171" w:rsidRPr="006933E0" w:rsidRDefault="00412171" w:rsidP="00412171">
      <w:pPr>
        <w:widowControl/>
        <w:jc w:val="center"/>
        <w:rPr>
          <w:rFonts w:ascii="宋体" w:eastAsia="宋体" w:hAnsi="宋体" w:cs="宋体"/>
          <w:b/>
          <w:kern w:val="0"/>
          <w:sz w:val="44"/>
          <w:szCs w:val="44"/>
        </w:rPr>
      </w:pPr>
      <w:r w:rsidRPr="006933E0">
        <w:rPr>
          <w:rFonts w:ascii="宋体" w:eastAsia="宋体" w:hAnsi="宋体" w:cs="宋体" w:hint="eastAsia"/>
          <w:b/>
          <w:kern w:val="0"/>
          <w:sz w:val="44"/>
          <w:szCs w:val="44"/>
        </w:rPr>
        <w:t>学生</w:t>
      </w:r>
      <w:r w:rsidR="00B36F84" w:rsidRPr="006933E0">
        <w:rPr>
          <w:rFonts w:ascii="宋体" w:eastAsia="宋体" w:hAnsi="宋体" w:cs="宋体" w:hint="eastAsia"/>
          <w:b/>
          <w:kern w:val="0"/>
          <w:sz w:val="44"/>
          <w:szCs w:val="44"/>
        </w:rPr>
        <w:t>在线</w:t>
      </w:r>
      <w:r w:rsidRPr="006933E0">
        <w:rPr>
          <w:rFonts w:ascii="宋体" w:eastAsia="宋体" w:hAnsi="宋体" w:cs="宋体" w:hint="eastAsia"/>
          <w:b/>
          <w:kern w:val="0"/>
          <w:sz w:val="44"/>
          <w:szCs w:val="44"/>
        </w:rPr>
        <w:t>评</w:t>
      </w:r>
      <w:proofErr w:type="gramStart"/>
      <w:r w:rsidRPr="006933E0">
        <w:rPr>
          <w:rFonts w:ascii="宋体" w:eastAsia="宋体" w:hAnsi="宋体" w:cs="宋体" w:hint="eastAsia"/>
          <w:b/>
          <w:kern w:val="0"/>
          <w:sz w:val="44"/>
          <w:szCs w:val="44"/>
        </w:rPr>
        <w:t>教具体操</w:t>
      </w:r>
      <w:proofErr w:type="gramEnd"/>
      <w:r w:rsidRPr="006933E0">
        <w:rPr>
          <w:rFonts w:ascii="宋体" w:eastAsia="宋体" w:hAnsi="宋体" w:cs="宋体" w:hint="eastAsia"/>
          <w:b/>
          <w:kern w:val="0"/>
          <w:sz w:val="44"/>
          <w:szCs w:val="44"/>
        </w:rPr>
        <w:t>作流程及相关说明</w:t>
      </w:r>
    </w:p>
    <w:p w:rsidR="00412171" w:rsidRDefault="00412171" w:rsidP="0041217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444EFC" w:rsidRPr="00444EFC" w:rsidRDefault="00444EFC" w:rsidP="00444EF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933E0" w:rsidRPr="001739D1" w:rsidRDefault="006933E0">
      <w:pPr>
        <w:rPr>
          <w:sz w:val="32"/>
          <w:szCs w:val="32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12DADE2" wp14:editId="10749870">
            <wp:simplePos x="0" y="0"/>
            <wp:positionH relativeFrom="column">
              <wp:posOffset>-171450</wp:posOffset>
            </wp:positionH>
            <wp:positionV relativeFrom="paragraph">
              <wp:posOffset>577215</wp:posOffset>
            </wp:positionV>
            <wp:extent cx="8963025" cy="4610735"/>
            <wp:effectExtent l="0" t="0" r="9525" b="0"/>
            <wp:wrapSquare wrapText="bothSides"/>
            <wp:docPr id="4" name="图片 4" descr="C:\Users\Administrator\AppData\Roaming\Tencent\Users\94139782\QQ\WinTemp\RichOle\R_F9SB%Y5XEM]S~E@IGG1Z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94139782\QQ\WinTemp\RichOle\R_F9SB%Y5XEM]S~E@IGG1ZV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46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62F" w:rsidRPr="001739D1">
        <w:rPr>
          <w:rFonts w:hint="eastAsia"/>
          <w:sz w:val="32"/>
          <w:szCs w:val="32"/>
        </w:rPr>
        <w:t>第一步：进入学校的首页，点击右上角的“信息门户”。</w:t>
      </w:r>
    </w:p>
    <w:p w:rsidR="0009062F" w:rsidRPr="0009062F" w:rsidRDefault="0009062F" w:rsidP="000906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9062F" w:rsidRPr="001739D1" w:rsidRDefault="0009062F">
      <w:pPr>
        <w:rPr>
          <w:sz w:val="32"/>
          <w:szCs w:val="32"/>
        </w:rPr>
      </w:pPr>
      <w:r w:rsidRPr="001739D1">
        <w:rPr>
          <w:rFonts w:hint="eastAsia"/>
          <w:sz w:val="32"/>
          <w:szCs w:val="32"/>
        </w:rPr>
        <w:t>第二步：进入学校信息门户登录页面，输</w:t>
      </w:r>
      <w:r w:rsidR="006933E0" w:rsidRPr="0009062F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440055</wp:posOffset>
            </wp:positionV>
            <wp:extent cx="8077200" cy="4008120"/>
            <wp:effectExtent l="0" t="0" r="0" b="0"/>
            <wp:wrapSquare wrapText="bothSides"/>
            <wp:docPr id="2" name="图片 2" descr="C:\Documents and Settings\Administrator\Application Data\Tencent\Users\877048690\QQ\WinTemp\RichOle\SDB{UUGSVK4ANTTMDUR2$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Application Data\Tencent\Users\877048690\QQ\WinTemp\RichOle\SDB{UUGSVK4ANTTMDUR2$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9D1">
        <w:rPr>
          <w:rFonts w:hint="eastAsia"/>
          <w:sz w:val="32"/>
          <w:szCs w:val="32"/>
        </w:rPr>
        <w:t>入学号和密码并登录。</w:t>
      </w:r>
    </w:p>
    <w:p w:rsidR="0009062F" w:rsidRDefault="0009062F"/>
    <w:p w:rsidR="0009062F" w:rsidRPr="0009062F" w:rsidRDefault="0009062F" w:rsidP="000906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933E0" w:rsidRDefault="006933E0">
      <w:pPr>
        <w:rPr>
          <w:rFonts w:hint="eastAsia"/>
          <w:sz w:val="32"/>
          <w:szCs w:val="32"/>
        </w:rPr>
      </w:pPr>
    </w:p>
    <w:p w:rsidR="006933E0" w:rsidRDefault="006933E0">
      <w:pPr>
        <w:rPr>
          <w:rFonts w:hint="eastAsia"/>
          <w:sz w:val="32"/>
          <w:szCs w:val="32"/>
        </w:rPr>
      </w:pPr>
    </w:p>
    <w:p w:rsidR="006933E0" w:rsidRDefault="006933E0">
      <w:pPr>
        <w:rPr>
          <w:rFonts w:hint="eastAsia"/>
          <w:sz w:val="32"/>
          <w:szCs w:val="32"/>
        </w:rPr>
      </w:pPr>
    </w:p>
    <w:p w:rsidR="006933E0" w:rsidRDefault="006933E0">
      <w:pPr>
        <w:rPr>
          <w:rFonts w:hint="eastAsia"/>
          <w:sz w:val="32"/>
          <w:szCs w:val="32"/>
        </w:rPr>
      </w:pPr>
    </w:p>
    <w:p w:rsidR="006933E0" w:rsidRDefault="006933E0">
      <w:pPr>
        <w:rPr>
          <w:rFonts w:hint="eastAsia"/>
          <w:sz w:val="32"/>
          <w:szCs w:val="32"/>
        </w:rPr>
      </w:pPr>
    </w:p>
    <w:p w:rsidR="006933E0" w:rsidRDefault="006933E0">
      <w:pPr>
        <w:rPr>
          <w:rFonts w:hint="eastAsia"/>
          <w:sz w:val="32"/>
          <w:szCs w:val="32"/>
        </w:rPr>
      </w:pPr>
    </w:p>
    <w:p w:rsidR="006933E0" w:rsidRDefault="006933E0">
      <w:pPr>
        <w:rPr>
          <w:rFonts w:hint="eastAsia"/>
          <w:sz w:val="32"/>
          <w:szCs w:val="32"/>
        </w:rPr>
      </w:pPr>
    </w:p>
    <w:p w:rsidR="006933E0" w:rsidRDefault="006933E0">
      <w:pPr>
        <w:rPr>
          <w:rFonts w:hint="eastAsia"/>
          <w:sz w:val="32"/>
          <w:szCs w:val="32"/>
        </w:rPr>
      </w:pPr>
    </w:p>
    <w:p w:rsidR="006933E0" w:rsidRDefault="006933E0">
      <w:pPr>
        <w:rPr>
          <w:rFonts w:hint="eastAsia"/>
          <w:sz w:val="32"/>
          <w:szCs w:val="32"/>
        </w:rPr>
      </w:pPr>
    </w:p>
    <w:p w:rsidR="006933E0" w:rsidRDefault="006933E0">
      <w:pPr>
        <w:rPr>
          <w:rFonts w:hint="eastAsia"/>
          <w:sz w:val="32"/>
          <w:szCs w:val="32"/>
        </w:rPr>
      </w:pPr>
    </w:p>
    <w:p w:rsidR="0009062F" w:rsidRDefault="0009062F">
      <w:pPr>
        <w:rPr>
          <w:rFonts w:hint="eastAsia"/>
          <w:sz w:val="32"/>
          <w:szCs w:val="32"/>
        </w:rPr>
      </w:pPr>
      <w:r w:rsidRPr="001739D1">
        <w:rPr>
          <w:rFonts w:hint="eastAsia"/>
          <w:sz w:val="32"/>
          <w:szCs w:val="32"/>
        </w:rPr>
        <w:lastRenderedPageBreak/>
        <w:t>第三步：信息门户登录后，在左下角，选择教务系统，并点击进入。</w:t>
      </w:r>
    </w:p>
    <w:p w:rsidR="006933E0" w:rsidRDefault="006933E0">
      <w:pPr>
        <w:rPr>
          <w:rFonts w:hint="eastAsia"/>
          <w:sz w:val="32"/>
          <w:szCs w:val="32"/>
        </w:rPr>
      </w:pPr>
      <w:r w:rsidRPr="0009062F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6BCC50F" wp14:editId="62E0972E">
            <wp:simplePos x="0" y="0"/>
            <wp:positionH relativeFrom="column">
              <wp:posOffset>109855</wp:posOffset>
            </wp:positionH>
            <wp:positionV relativeFrom="paragraph">
              <wp:posOffset>304800</wp:posOffset>
            </wp:positionV>
            <wp:extent cx="8124825" cy="4310380"/>
            <wp:effectExtent l="0" t="0" r="9525" b="0"/>
            <wp:wrapSquare wrapText="bothSides"/>
            <wp:docPr id="3" name="图片 3" descr="C:\Documents and Settings\Administrator\Application Data\Tencent\Users\877048690\QQ\WinTemp\RichOle\IGG4EFWXQ$5V(AITE35W`M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Application Data\Tencent\Users\877048690\QQ\WinTemp\RichOle\IGG4EFWXQ$5V(AITE35W`MJ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3E0" w:rsidRPr="001739D1" w:rsidRDefault="006933E0">
      <w:pPr>
        <w:rPr>
          <w:sz w:val="32"/>
          <w:szCs w:val="32"/>
        </w:rPr>
      </w:pPr>
    </w:p>
    <w:p w:rsidR="0009062F" w:rsidRPr="0009062F" w:rsidRDefault="0009062F" w:rsidP="000906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9062F" w:rsidRDefault="0009062F"/>
    <w:p w:rsidR="00C067D1" w:rsidRPr="00C067D1" w:rsidRDefault="00C067D1" w:rsidP="00C067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933E0" w:rsidRDefault="006933E0" w:rsidP="00C067D1">
      <w:pPr>
        <w:rPr>
          <w:rFonts w:hint="eastAsia"/>
          <w:sz w:val="32"/>
          <w:szCs w:val="32"/>
        </w:rPr>
      </w:pPr>
    </w:p>
    <w:p w:rsidR="006933E0" w:rsidRDefault="006933E0" w:rsidP="00C067D1">
      <w:pPr>
        <w:rPr>
          <w:rFonts w:hint="eastAsia"/>
          <w:sz w:val="32"/>
          <w:szCs w:val="32"/>
        </w:rPr>
      </w:pPr>
    </w:p>
    <w:p w:rsidR="006933E0" w:rsidRDefault="006933E0" w:rsidP="00C067D1">
      <w:pPr>
        <w:rPr>
          <w:rFonts w:hint="eastAsia"/>
          <w:sz w:val="32"/>
          <w:szCs w:val="32"/>
        </w:rPr>
      </w:pPr>
    </w:p>
    <w:p w:rsidR="006933E0" w:rsidRDefault="006933E0" w:rsidP="00C067D1">
      <w:pPr>
        <w:rPr>
          <w:rFonts w:hint="eastAsia"/>
          <w:sz w:val="32"/>
          <w:szCs w:val="32"/>
        </w:rPr>
      </w:pPr>
    </w:p>
    <w:p w:rsidR="006933E0" w:rsidRDefault="006933E0" w:rsidP="00C067D1">
      <w:pPr>
        <w:rPr>
          <w:rFonts w:hint="eastAsia"/>
          <w:sz w:val="32"/>
          <w:szCs w:val="32"/>
        </w:rPr>
      </w:pPr>
    </w:p>
    <w:p w:rsidR="006933E0" w:rsidRDefault="006933E0" w:rsidP="00C067D1">
      <w:pPr>
        <w:rPr>
          <w:rFonts w:hint="eastAsia"/>
          <w:sz w:val="32"/>
          <w:szCs w:val="32"/>
        </w:rPr>
      </w:pPr>
    </w:p>
    <w:p w:rsidR="006933E0" w:rsidRDefault="006933E0" w:rsidP="00C067D1">
      <w:pPr>
        <w:rPr>
          <w:rFonts w:hint="eastAsia"/>
          <w:sz w:val="32"/>
          <w:szCs w:val="32"/>
        </w:rPr>
      </w:pPr>
    </w:p>
    <w:p w:rsidR="006933E0" w:rsidRDefault="006933E0" w:rsidP="00C067D1">
      <w:pPr>
        <w:rPr>
          <w:rFonts w:hint="eastAsia"/>
          <w:sz w:val="32"/>
          <w:szCs w:val="32"/>
        </w:rPr>
      </w:pPr>
    </w:p>
    <w:p w:rsidR="00C067D1" w:rsidRPr="001739D1" w:rsidRDefault="00C067D1" w:rsidP="00C067D1">
      <w:pPr>
        <w:rPr>
          <w:sz w:val="32"/>
          <w:szCs w:val="32"/>
        </w:rPr>
      </w:pPr>
      <w:r w:rsidRPr="001739D1">
        <w:rPr>
          <w:rFonts w:hint="eastAsia"/>
          <w:sz w:val="32"/>
          <w:szCs w:val="32"/>
        </w:rPr>
        <w:lastRenderedPageBreak/>
        <w:t>第四步：进入教务系统后，在界面左边“我的”菜单里，点击“评教”。</w:t>
      </w:r>
      <w:bookmarkStart w:id="0" w:name="_GoBack"/>
      <w:bookmarkEnd w:id="0"/>
    </w:p>
    <w:p w:rsidR="006933E0" w:rsidRDefault="006933E0" w:rsidP="00C067D1">
      <w:pPr>
        <w:rPr>
          <w:rFonts w:hint="eastAsia"/>
          <w:sz w:val="32"/>
          <w:szCs w:val="32"/>
        </w:rPr>
      </w:pPr>
      <w:r w:rsidRPr="00C067D1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82BB20B" wp14:editId="2F5A2950">
            <wp:simplePos x="0" y="0"/>
            <wp:positionH relativeFrom="column">
              <wp:posOffset>-85725</wp:posOffset>
            </wp:positionH>
            <wp:positionV relativeFrom="paragraph">
              <wp:posOffset>308610</wp:posOffset>
            </wp:positionV>
            <wp:extent cx="8372475" cy="4694555"/>
            <wp:effectExtent l="0" t="0" r="9525" b="0"/>
            <wp:wrapSquare wrapText="bothSides"/>
            <wp:docPr id="5" name="图片 5" descr="C:\Documents and Settings\Administrator\Application Data\Tencent\Users\877048690\QQ\WinTemp\RichOle\P(NTVI0WUK[BPTM%0I29JG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Application Data\Tencent\Users\877048690\QQ\WinTemp\RichOle\P(NTVI0WUK[BPTM%0I29JG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3E0" w:rsidRDefault="006933E0" w:rsidP="00C067D1">
      <w:pPr>
        <w:rPr>
          <w:rFonts w:hint="eastAsia"/>
          <w:sz w:val="32"/>
          <w:szCs w:val="32"/>
        </w:rPr>
      </w:pPr>
    </w:p>
    <w:p w:rsidR="006933E0" w:rsidRDefault="006933E0" w:rsidP="00C067D1">
      <w:pPr>
        <w:rPr>
          <w:rFonts w:hint="eastAsia"/>
          <w:sz w:val="32"/>
          <w:szCs w:val="32"/>
        </w:rPr>
      </w:pPr>
    </w:p>
    <w:p w:rsidR="006933E0" w:rsidRDefault="006933E0" w:rsidP="00C067D1">
      <w:pPr>
        <w:rPr>
          <w:rFonts w:hint="eastAsia"/>
          <w:sz w:val="32"/>
          <w:szCs w:val="32"/>
        </w:rPr>
      </w:pPr>
    </w:p>
    <w:p w:rsidR="006933E0" w:rsidRDefault="006933E0" w:rsidP="00C067D1">
      <w:pPr>
        <w:rPr>
          <w:rFonts w:hint="eastAsia"/>
          <w:sz w:val="32"/>
          <w:szCs w:val="32"/>
        </w:rPr>
      </w:pPr>
    </w:p>
    <w:p w:rsidR="006933E0" w:rsidRDefault="006933E0" w:rsidP="00C067D1">
      <w:pPr>
        <w:rPr>
          <w:rFonts w:hint="eastAsia"/>
          <w:sz w:val="32"/>
          <w:szCs w:val="32"/>
        </w:rPr>
      </w:pPr>
    </w:p>
    <w:p w:rsidR="006933E0" w:rsidRDefault="006933E0" w:rsidP="00C067D1">
      <w:pPr>
        <w:rPr>
          <w:rFonts w:hint="eastAsia"/>
          <w:sz w:val="32"/>
          <w:szCs w:val="32"/>
        </w:rPr>
      </w:pPr>
    </w:p>
    <w:p w:rsidR="006933E0" w:rsidRDefault="006933E0" w:rsidP="00C067D1">
      <w:pPr>
        <w:rPr>
          <w:rFonts w:hint="eastAsia"/>
          <w:sz w:val="32"/>
          <w:szCs w:val="32"/>
        </w:rPr>
      </w:pPr>
    </w:p>
    <w:p w:rsidR="006933E0" w:rsidRDefault="006933E0" w:rsidP="00C067D1">
      <w:pPr>
        <w:rPr>
          <w:rFonts w:hint="eastAsia"/>
          <w:sz w:val="32"/>
          <w:szCs w:val="32"/>
        </w:rPr>
      </w:pPr>
    </w:p>
    <w:p w:rsidR="006933E0" w:rsidRDefault="006933E0" w:rsidP="00C067D1">
      <w:pPr>
        <w:rPr>
          <w:rFonts w:hint="eastAsia"/>
          <w:sz w:val="32"/>
          <w:szCs w:val="32"/>
        </w:rPr>
      </w:pPr>
    </w:p>
    <w:p w:rsidR="006933E0" w:rsidRDefault="006933E0" w:rsidP="00C067D1">
      <w:pPr>
        <w:rPr>
          <w:rFonts w:hint="eastAsia"/>
          <w:sz w:val="32"/>
          <w:szCs w:val="32"/>
        </w:rPr>
      </w:pPr>
    </w:p>
    <w:p w:rsidR="006933E0" w:rsidRDefault="006933E0" w:rsidP="00C067D1">
      <w:pPr>
        <w:rPr>
          <w:rFonts w:hint="eastAsia"/>
          <w:sz w:val="32"/>
          <w:szCs w:val="32"/>
        </w:rPr>
      </w:pPr>
    </w:p>
    <w:p w:rsidR="00C067D1" w:rsidRPr="001739D1" w:rsidRDefault="00C067D1" w:rsidP="00C067D1">
      <w:pPr>
        <w:rPr>
          <w:sz w:val="32"/>
          <w:szCs w:val="32"/>
        </w:rPr>
      </w:pPr>
      <w:r w:rsidRPr="001739D1">
        <w:rPr>
          <w:rFonts w:hint="eastAsia"/>
          <w:sz w:val="32"/>
          <w:szCs w:val="32"/>
        </w:rPr>
        <w:lastRenderedPageBreak/>
        <w:t>第五步：在进入“评教”系统后，在左上角学年学期一栏里，选择本学年本学期后，点击切换学期。然后根据相应课程，对任课老师进行评教</w:t>
      </w:r>
      <w:r w:rsidR="00BC7576" w:rsidRPr="001739D1">
        <w:rPr>
          <w:rFonts w:hint="eastAsia"/>
          <w:sz w:val="32"/>
          <w:szCs w:val="32"/>
        </w:rPr>
        <w:t>，</w:t>
      </w:r>
      <w:r w:rsidR="001739D1" w:rsidRPr="001739D1">
        <w:rPr>
          <w:rFonts w:hint="eastAsia"/>
          <w:b/>
          <w:color w:val="FF0000"/>
          <w:sz w:val="32"/>
          <w:szCs w:val="32"/>
        </w:rPr>
        <w:t>注意临时授</w:t>
      </w:r>
      <w:r w:rsidR="006933E0" w:rsidRPr="00C067D1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842010</wp:posOffset>
            </wp:positionV>
            <wp:extent cx="7981950" cy="2807335"/>
            <wp:effectExtent l="0" t="0" r="0" b="0"/>
            <wp:wrapSquare wrapText="bothSides"/>
            <wp:docPr id="6" name="图片 6" descr="C:\Documents and Settings\Administrator\Application Data\Tencent\Users\877048690\QQ\WinTemp\RichOle\{Q3KTNQZY0S`N1~R8)$J[J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Application Data\Tencent\Users\877048690\QQ\WinTemp\RichOle\{Q3KTNQZY0S`N1~R8)$J[J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9D1" w:rsidRPr="001739D1">
        <w:rPr>
          <w:rFonts w:hint="eastAsia"/>
          <w:b/>
          <w:color w:val="FF0000"/>
          <w:sz w:val="32"/>
          <w:szCs w:val="32"/>
        </w:rPr>
        <w:t>课的老师不需要对他们评教。</w:t>
      </w:r>
    </w:p>
    <w:p w:rsidR="006933E0" w:rsidRDefault="006933E0" w:rsidP="00E56FBE">
      <w:pPr>
        <w:rPr>
          <w:rFonts w:hint="eastAsia"/>
          <w:b/>
          <w:sz w:val="32"/>
          <w:szCs w:val="32"/>
        </w:rPr>
      </w:pPr>
    </w:p>
    <w:p w:rsidR="006933E0" w:rsidRDefault="006933E0" w:rsidP="00E56FBE">
      <w:pPr>
        <w:rPr>
          <w:rFonts w:hint="eastAsia"/>
          <w:b/>
          <w:sz w:val="32"/>
          <w:szCs w:val="32"/>
        </w:rPr>
      </w:pPr>
    </w:p>
    <w:p w:rsidR="006933E0" w:rsidRDefault="006933E0" w:rsidP="00E56FBE">
      <w:pPr>
        <w:rPr>
          <w:rFonts w:hint="eastAsia"/>
          <w:b/>
          <w:sz w:val="32"/>
          <w:szCs w:val="32"/>
        </w:rPr>
      </w:pPr>
    </w:p>
    <w:p w:rsidR="006933E0" w:rsidRDefault="006933E0" w:rsidP="00E56FBE">
      <w:pPr>
        <w:rPr>
          <w:rFonts w:hint="eastAsia"/>
          <w:b/>
          <w:sz w:val="32"/>
          <w:szCs w:val="32"/>
        </w:rPr>
      </w:pPr>
    </w:p>
    <w:p w:rsidR="006933E0" w:rsidRDefault="006933E0" w:rsidP="00E56FBE">
      <w:pPr>
        <w:rPr>
          <w:rFonts w:hint="eastAsia"/>
          <w:b/>
          <w:sz w:val="32"/>
          <w:szCs w:val="32"/>
        </w:rPr>
      </w:pPr>
    </w:p>
    <w:p w:rsidR="006933E0" w:rsidRDefault="006933E0" w:rsidP="00E56FBE">
      <w:pPr>
        <w:rPr>
          <w:rFonts w:hint="eastAsia"/>
          <w:b/>
          <w:sz w:val="32"/>
          <w:szCs w:val="32"/>
        </w:rPr>
      </w:pPr>
    </w:p>
    <w:p w:rsidR="006933E0" w:rsidRDefault="006933E0" w:rsidP="00E56FBE">
      <w:pPr>
        <w:rPr>
          <w:rFonts w:hint="eastAsia"/>
          <w:b/>
          <w:sz w:val="32"/>
          <w:szCs w:val="32"/>
        </w:rPr>
      </w:pPr>
    </w:p>
    <w:p w:rsidR="006933E0" w:rsidRDefault="006933E0" w:rsidP="00E56FBE">
      <w:pPr>
        <w:rPr>
          <w:rFonts w:hint="eastAsia"/>
          <w:b/>
          <w:sz w:val="32"/>
          <w:szCs w:val="32"/>
        </w:rPr>
      </w:pPr>
    </w:p>
    <w:p w:rsidR="00C067D1" w:rsidRPr="001739D1" w:rsidRDefault="00C067D1" w:rsidP="00E56FBE">
      <w:pPr>
        <w:rPr>
          <w:sz w:val="32"/>
          <w:szCs w:val="32"/>
        </w:rPr>
      </w:pPr>
      <w:r w:rsidRPr="001739D1">
        <w:rPr>
          <w:rFonts w:hint="eastAsia"/>
          <w:b/>
          <w:sz w:val="32"/>
          <w:szCs w:val="32"/>
        </w:rPr>
        <w:t>备注说明</w:t>
      </w:r>
      <w:r w:rsidRPr="001739D1">
        <w:rPr>
          <w:rFonts w:hint="eastAsia"/>
          <w:sz w:val="32"/>
          <w:szCs w:val="32"/>
        </w:rPr>
        <w:t>：评教问题分为主观题和客观题，其中客观题为必答题（</w:t>
      </w:r>
      <w:r w:rsidRPr="001739D1">
        <w:rPr>
          <w:rFonts w:hint="eastAsia"/>
          <w:sz w:val="32"/>
          <w:szCs w:val="32"/>
        </w:rPr>
        <w:t>10</w:t>
      </w:r>
      <w:r w:rsidRPr="001739D1">
        <w:rPr>
          <w:rFonts w:hint="eastAsia"/>
          <w:sz w:val="32"/>
          <w:szCs w:val="32"/>
        </w:rPr>
        <w:t>题）；主观题为非必填题（字数不超</w:t>
      </w:r>
      <w:r w:rsidRPr="001739D1">
        <w:rPr>
          <w:rFonts w:hint="eastAsia"/>
          <w:sz w:val="32"/>
          <w:szCs w:val="32"/>
        </w:rPr>
        <w:t>500</w:t>
      </w:r>
      <w:r w:rsidRPr="001739D1">
        <w:rPr>
          <w:rFonts w:hint="eastAsia"/>
          <w:sz w:val="32"/>
          <w:szCs w:val="32"/>
        </w:rPr>
        <w:t>字）。</w:t>
      </w:r>
      <w:r w:rsidR="00E56FBE" w:rsidRPr="001739D1">
        <w:rPr>
          <w:rFonts w:hint="eastAsia"/>
          <w:sz w:val="32"/>
          <w:szCs w:val="32"/>
        </w:rPr>
        <w:t>所有评教问题回答结束后，点“提交”即可完成整个评教流程。提交前须认真核对，评教提交后不可修改。</w:t>
      </w:r>
    </w:p>
    <w:sectPr w:rsidR="00C067D1" w:rsidRPr="001739D1" w:rsidSect="001739D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8C8" w:rsidRDefault="00F818C8" w:rsidP="00444EFC">
      <w:r>
        <w:separator/>
      </w:r>
    </w:p>
  </w:endnote>
  <w:endnote w:type="continuationSeparator" w:id="0">
    <w:p w:rsidR="00F818C8" w:rsidRDefault="00F818C8" w:rsidP="00444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8C8" w:rsidRDefault="00F818C8" w:rsidP="00444EFC">
      <w:r>
        <w:separator/>
      </w:r>
    </w:p>
  </w:footnote>
  <w:footnote w:type="continuationSeparator" w:id="0">
    <w:p w:rsidR="00F818C8" w:rsidRDefault="00F818C8" w:rsidP="00444E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D62AEA"/>
    <w:multiLevelType w:val="hybridMultilevel"/>
    <w:tmpl w:val="0C12722C"/>
    <w:lvl w:ilvl="0" w:tplc="863C0D8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20C"/>
    <w:rsid w:val="0009062F"/>
    <w:rsid w:val="001739D1"/>
    <w:rsid w:val="00273F21"/>
    <w:rsid w:val="00412171"/>
    <w:rsid w:val="00444EFC"/>
    <w:rsid w:val="004E641A"/>
    <w:rsid w:val="006933E0"/>
    <w:rsid w:val="00763DB5"/>
    <w:rsid w:val="009E4E85"/>
    <w:rsid w:val="00B36F84"/>
    <w:rsid w:val="00BC7576"/>
    <w:rsid w:val="00C067D1"/>
    <w:rsid w:val="00C720D5"/>
    <w:rsid w:val="00D6120C"/>
    <w:rsid w:val="00D90A61"/>
    <w:rsid w:val="00E56FBE"/>
    <w:rsid w:val="00F81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44E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44EF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44E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44EF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44EF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44EFC"/>
    <w:rPr>
      <w:sz w:val="18"/>
      <w:szCs w:val="18"/>
    </w:rPr>
  </w:style>
  <w:style w:type="paragraph" w:styleId="a6">
    <w:name w:val="List Paragraph"/>
    <w:basedOn w:val="a"/>
    <w:uiPriority w:val="34"/>
    <w:qFormat/>
    <w:rsid w:val="00C067D1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44E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44EF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44E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44EF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44EF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44EFC"/>
    <w:rPr>
      <w:sz w:val="18"/>
      <w:szCs w:val="18"/>
    </w:rPr>
  </w:style>
  <w:style w:type="paragraph" w:styleId="a6">
    <w:name w:val="List Paragraph"/>
    <w:basedOn w:val="a"/>
    <w:uiPriority w:val="34"/>
    <w:qFormat/>
    <w:rsid w:val="00C067D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9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8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66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5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8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0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4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0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96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55</Words>
  <Characters>318</Characters>
  <Application>Microsoft Office Word</Application>
  <DocSecurity>0</DocSecurity>
  <Lines>2</Lines>
  <Paragraphs>1</Paragraphs>
  <ScaleCrop>false</ScaleCrop>
  <Company>微软公司</Company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Administrator</cp:lastModifiedBy>
  <cp:revision>11</cp:revision>
  <dcterms:created xsi:type="dcterms:W3CDTF">2018-09-06T03:07:00Z</dcterms:created>
  <dcterms:modified xsi:type="dcterms:W3CDTF">2023-12-11T08:06:00Z</dcterms:modified>
</cp:coreProperties>
</file>