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6"/>
          <w:szCs w:val="44"/>
          <w:lang w:val="en-US" w:eastAsia="zh-CN"/>
        </w:rPr>
      </w:pPr>
      <w:r>
        <w:rPr>
          <w:rFonts w:hint="eastAsia" w:ascii="仿宋" w:hAnsi="仿宋" w:eastAsia="仿宋" w:cs="仿宋"/>
          <w:b/>
          <w:bCs/>
          <w:sz w:val="36"/>
          <w:szCs w:val="44"/>
          <w:lang w:val="en-US" w:eastAsia="zh-CN"/>
        </w:rPr>
        <w:t>关于考试诚信教育学习和承诺书签订的通知</w:t>
      </w:r>
    </w:p>
    <w:p>
      <w:pPr>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各系部（学院）：</w:t>
      </w:r>
    </w:p>
    <w:p>
      <w:pPr>
        <w:ind w:firstLine="640"/>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根据《安徽省教育厅关于开展2022年教育考试诚信教育的通知》（皖教秘〔2022〕219号）和教务处《关于做好考试诚信教育的通知》（</w:t>
      </w:r>
      <w:r>
        <w:rPr>
          <w:rFonts w:hint="eastAsia" w:ascii="仿宋" w:hAnsi="仿宋" w:eastAsia="仿宋" w:cs="仿宋"/>
          <w:b w:val="0"/>
          <w:bCs w:val="0"/>
          <w:sz w:val="32"/>
          <w:szCs w:val="40"/>
          <w:lang w:val="en-US" w:eastAsia="zh-CN"/>
        </w:rPr>
        <w:t>教务通知〔2022〕第24号</w:t>
      </w:r>
      <w:r>
        <w:rPr>
          <w:rFonts w:hint="eastAsia" w:ascii="仿宋" w:hAnsi="仿宋" w:eastAsia="仿宋" w:cs="仿宋"/>
          <w:b w:val="0"/>
          <w:bCs w:val="0"/>
          <w:sz w:val="32"/>
          <w:szCs w:val="40"/>
          <w:lang w:val="en-US" w:eastAsia="zh-CN"/>
        </w:rPr>
        <w:t>），现将有关工作通知如下：</w:t>
      </w:r>
    </w:p>
    <w:p>
      <w:pPr>
        <w:numPr>
          <w:ilvl w:val="0"/>
          <w:numId w:val="1"/>
        </w:numPr>
        <w:ind w:firstLine="640"/>
        <w:jc w:val="left"/>
        <w:rPr>
          <w:rFonts w:hint="eastAsia" w:ascii="仿宋" w:hAnsi="仿宋" w:eastAsia="仿宋" w:cs="仿宋"/>
          <w:b w:val="0"/>
          <w:bCs w:val="0"/>
          <w:sz w:val="32"/>
          <w:szCs w:val="40"/>
          <w:lang w:val="en-US" w:eastAsia="zh-CN"/>
        </w:rPr>
      </w:pPr>
      <w:r>
        <w:rPr>
          <w:rFonts w:hint="eastAsia" w:ascii="仿宋" w:hAnsi="仿宋" w:eastAsia="仿宋" w:cs="仿宋"/>
          <w:b/>
          <w:bCs/>
          <w:sz w:val="32"/>
          <w:szCs w:val="40"/>
          <w:lang w:val="en-US" w:eastAsia="zh-CN"/>
        </w:rPr>
        <w:t>学习相关文件。</w:t>
      </w:r>
      <w:r>
        <w:rPr>
          <w:rFonts w:hint="eastAsia" w:ascii="仿宋" w:hAnsi="仿宋" w:eastAsia="仿宋" w:cs="仿宋"/>
          <w:b w:val="0"/>
          <w:bCs w:val="0"/>
          <w:sz w:val="32"/>
          <w:szCs w:val="40"/>
          <w:lang w:val="en-US" w:eastAsia="zh-CN"/>
        </w:rPr>
        <w:t>请各系部(学院）</w:t>
      </w:r>
      <w:r>
        <w:rPr>
          <w:rFonts w:hint="eastAsia" w:ascii="仿宋" w:hAnsi="仿宋" w:eastAsia="仿宋" w:cs="仿宋"/>
          <w:b w:val="0"/>
          <w:bCs w:val="0"/>
          <w:color w:val="FF0000"/>
          <w:sz w:val="32"/>
          <w:szCs w:val="40"/>
          <w:lang w:val="en-US" w:eastAsia="zh-CN"/>
        </w:rPr>
        <w:t>组织全体师生在6月10日前</w:t>
      </w:r>
      <w:r>
        <w:rPr>
          <w:rFonts w:hint="eastAsia" w:ascii="仿宋" w:hAnsi="仿宋" w:eastAsia="仿宋" w:cs="仿宋"/>
          <w:b w:val="0"/>
          <w:bCs w:val="0"/>
          <w:sz w:val="32"/>
          <w:szCs w:val="40"/>
          <w:lang w:val="en-US" w:eastAsia="zh-CN"/>
        </w:rPr>
        <w:t>学习《教育法》、《刑法（修正案九）》、《最高人民法院、最高人民检察院关于办理组织考试作弊等刑事案件适用法律若干问题的解释》、《国家教育考试违规处理办法》和《普通高等学校招生违规行为处理暂行办法》，使全体师生切实了解诚信考试相关的法律文件。组织形式可灵活创新，不得流于形式。</w:t>
      </w:r>
    </w:p>
    <w:p>
      <w:pPr>
        <w:numPr>
          <w:ilvl w:val="0"/>
          <w:numId w:val="1"/>
        </w:numPr>
        <w:ind w:firstLine="640"/>
        <w:jc w:val="left"/>
        <w:rPr>
          <w:rFonts w:hint="default" w:ascii="仿宋" w:hAnsi="仿宋" w:eastAsia="仿宋" w:cs="仿宋"/>
          <w:b w:val="0"/>
          <w:bCs w:val="0"/>
          <w:sz w:val="32"/>
          <w:szCs w:val="40"/>
          <w:lang w:val="en-US" w:eastAsia="zh-CN"/>
        </w:rPr>
      </w:pPr>
      <w:r>
        <w:rPr>
          <w:rFonts w:hint="eastAsia" w:ascii="仿宋" w:hAnsi="仿宋" w:eastAsia="仿宋" w:cs="仿宋"/>
          <w:b/>
          <w:bCs/>
          <w:sz w:val="32"/>
          <w:szCs w:val="40"/>
          <w:lang w:val="en-US" w:eastAsia="zh-CN"/>
        </w:rPr>
        <w:t>签订考试诚信承诺书。</w:t>
      </w:r>
      <w:r>
        <w:rPr>
          <w:rFonts w:hint="eastAsia" w:ascii="仿宋" w:hAnsi="仿宋" w:eastAsia="仿宋" w:cs="仿宋"/>
          <w:b w:val="0"/>
          <w:bCs w:val="0"/>
          <w:sz w:val="32"/>
          <w:szCs w:val="40"/>
          <w:lang w:val="en-US" w:eastAsia="zh-CN"/>
        </w:rPr>
        <w:t>请各系部（学院）</w:t>
      </w:r>
      <w:r>
        <w:rPr>
          <w:rFonts w:hint="eastAsia" w:ascii="仿宋" w:hAnsi="仿宋" w:eastAsia="仿宋" w:cs="仿宋"/>
          <w:b w:val="0"/>
          <w:bCs w:val="0"/>
          <w:color w:val="FF0000"/>
          <w:sz w:val="32"/>
          <w:szCs w:val="40"/>
          <w:lang w:val="en-US" w:eastAsia="zh-CN"/>
        </w:rPr>
        <w:t>在期末考试（含五年制转段考试）前一周组织全体师生</w:t>
      </w:r>
      <w:r>
        <w:rPr>
          <w:rFonts w:hint="eastAsia" w:ascii="仿宋" w:hAnsi="仿宋" w:eastAsia="仿宋" w:cs="仿宋"/>
          <w:b w:val="0"/>
          <w:bCs w:val="0"/>
          <w:sz w:val="32"/>
          <w:szCs w:val="40"/>
          <w:lang w:val="en-US" w:eastAsia="zh-CN"/>
        </w:rPr>
        <w:t>签订诚信考试承诺书。学生以班级为单位组织签订，教师以系部（学院）或教研室为单位组织签订。签订的承诺书交由系部（学院）教学办存档保管。</w:t>
      </w:r>
    </w:p>
    <w:p>
      <w:pPr>
        <w:numPr>
          <w:ilvl w:val="0"/>
          <w:numId w:val="1"/>
        </w:numPr>
        <w:ind w:firstLine="640"/>
        <w:jc w:val="left"/>
        <w:rPr>
          <w:rFonts w:hint="eastAsia" w:ascii="仿宋" w:hAnsi="仿宋" w:eastAsia="仿宋" w:cs="仿宋"/>
          <w:b w:val="0"/>
          <w:bCs w:val="0"/>
          <w:sz w:val="32"/>
          <w:szCs w:val="40"/>
          <w:lang w:val="en-US" w:eastAsia="zh-CN"/>
        </w:rPr>
      </w:pPr>
      <w:r>
        <w:rPr>
          <w:rFonts w:hint="eastAsia" w:ascii="仿宋" w:hAnsi="仿宋" w:eastAsia="仿宋" w:cs="仿宋"/>
          <w:b/>
          <w:bCs/>
          <w:sz w:val="32"/>
          <w:szCs w:val="40"/>
          <w:lang w:val="en-US" w:eastAsia="zh-CN"/>
        </w:rPr>
        <w:t>材料报送。</w:t>
      </w:r>
      <w:r>
        <w:rPr>
          <w:rFonts w:hint="eastAsia" w:ascii="仿宋" w:hAnsi="仿宋" w:eastAsia="仿宋" w:cs="仿宋"/>
          <w:b w:val="0"/>
          <w:bCs w:val="0"/>
          <w:sz w:val="32"/>
          <w:szCs w:val="40"/>
          <w:lang w:val="en-US" w:eastAsia="zh-CN"/>
        </w:rPr>
        <w:t>请各系部（学院）将开展考试诚信教育的举措、特色及效果等情况形成</w:t>
      </w:r>
      <w:r>
        <w:rPr>
          <w:rFonts w:hint="eastAsia" w:ascii="仿宋" w:hAnsi="仿宋" w:eastAsia="仿宋" w:cs="仿宋"/>
          <w:b w:val="0"/>
          <w:bCs w:val="0"/>
          <w:color w:val="FF0000"/>
          <w:sz w:val="32"/>
          <w:szCs w:val="40"/>
          <w:lang w:val="en-US" w:eastAsia="zh-CN"/>
        </w:rPr>
        <w:t>文字材料在6月30日前</w:t>
      </w:r>
      <w:r>
        <w:rPr>
          <w:rFonts w:hint="eastAsia" w:ascii="仿宋" w:hAnsi="仿宋" w:eastAsia="仿宋" w:cs="仿宋"/>
          <w:b w:val="0"/>
          <w:bCs w:val="0"/>
          <w:sz w:val="32"/>
          <w:szCs w:val="40"/>
          <w:lang w:val="en-US" w:eastAsia="zh-CN"/>
        </w:rPr>
        <w:t>发给教务处姚正老师处。</w:t>
      </w:r>
      <w:bookmarkStart w:id="0" w:name="_GoBack"/>
      <w:bookmarkEnd w:id="0"/>
    </w:p>
    <w:p>
      <w:pPr>
        <w:numPr>
          <w:numId w:val="0"/>
        </w:numPr>
        <w:ind w:firstLine="640" w:firstLineChars="200"/>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特此通知。</w:t>
      </w:r>
    </w:p>
    <w:p>
      <w:pPr>
        <w:numPr>
          <w:numId w:val="0"/>
        </w:numPr>
        <w:ind w:firstLine="640" w:firstLineChars="200"/>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 xml:space="preserve">                               教务处</w:t>
      </w:r>
    </w:p>
    <w:p>
      <w:pPr>
        <w:numPr>
          <w:numId w:val="0"/>
        </w:numPr>
        <w:ind w:firstLine="640" w:firstLineChars="200"/>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 xml:space="preserve">                             2022年5月26日</w:t>
      </w:r>
    </w:p>
    <w:p>
      <w:pPr>
        <w:numPr>
          <w:numId w:val="0"/>
        </w:numPr>
        <w:jc w:val="left"/>
        <w:rPr>
          <w:rFonts w:hint="eastAsia" w:ascii="仿宋" w:hAnsi="仿宋" w:eastAsia="仿宋" w:cs="仿宋"/>
          <w:b w:val="0"/>
          <w:bCs w:val="0"/>
          <w:sz w:val="32"/>
          <w:szCs w:val="40"/>
          <w:lang w:val="en-US" w:eastAsia="zh-CN"/>
        </w:rPr>
      </w:pPr>
    </w:p>
    <w:p>
      <w:pPr>
        <w:numPr>
          <w:numId w:val="0"/>
        </w:numPr>
        <w:jc w:val="left"/>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附件：</w:t>
      </w:r>
    </w:p>
    <w:p>
      <w:pPr>
        <w:numPr>
          <w:ilvl w:val="0"/>
          <w:numId w:val="2"/>
        </w:numPr>
        <w:jc w:val="left"/>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诚信考试相关法律文件</w:t>
      </w:r>
    </w:p>
    <w:p>
      <w:pPr>
        <w:numPr>
          <w:ilvl w:val="0"/>
          <w:numId w:val="2"/>
        </w:numPr>
        <w:jc w:val="left"/>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师生承诺书</w:t>
      </w:r>
    </w:p>
    <w:p>
      <w:pPr>
        <w:numPr>
          <w:numId w:val="0"/>
        </w:numPr>
        <w:ind w:firstLine="640"/>
        <w:jc w:val="left"/>
        <w:rPr>
          <w:rFonts w:hint="default" w:ascii="仿宋" w:hAnsi="仿宋" w:eastAsia="仿宋" w:cs="仿宋"/>
          <w:b w:val="0"/>
          <w:bCs w:val="0"/>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194AF"/>
    <w:multiLevelType w:val="singleLevel"/>
    <w:tmpl w:val="A70194AF"/>
    <w:lvl w:ilvl="0" w:tentative="0">
      <w:start w:val="1"/>
      <w:numFmt w:val="chineseCounting"/>
      <w:suff w:val="nothing"/>
      <w:lvlText w:val="%1、"/>
      <w:lvlJc w:val="left"/>
      <w:rPr>
        <w:rFonts w:hint="eastAsia"/>
      </w:rPr>
    </w:lvl>
  </w:abstractNum>
  <w:abstractNum w:abstractNumId="1">
    <w:nsid w:val="104280DB"/>
    <w:multiLevelType w:val="singleLevel"/>
    <w:tmpl w:val="104280D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NzAwNDVlNGFkMTQyYTczMzRkMzZkNzBkYzIyZjAifQ=="/>
  </w:docVars>
  <w:rsids>
    <w:rsidRoot w:val="227E7D55"/>
    <w:rsid w:val="1319085D"/>
    <w:rsid w:val="16DC6F14"/>
    <w:rsid w:val="227E7D55"/>
    <w:rsid w:val="244F79D3"/>
    <w:rsid w:val="580A26C6"/>
    <w:rsid w:val="765E1466"/>
    <w:rsid w:val="78764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464</Words>
  <Characters>482</Characters>
  <Lines>0</Lines>
  <Paragraphs>0</Paragraphs>
  <TotalTime>31</TotalTime>
  <ScaleCrop>false</ScaleCrop>
  <LinksUpToDate>false</LinksUpToDate>
  <CharactersWithSpaces>542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2022-05-26T03:19:00Z</dcterms:created>
  <dc:creator>秋水</dc:creator>
  <cp:lastModifiedBy>秋水</cp:lastModifiedBy>
  <dcterms:modified xsi:type="dcterms:W3CDTF">2022-05-26T03:52:15Z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06DA81348CAD4F4D9652FFA55F3525CD</vt:lpwstr>
  </property>
</Properties>
</file>