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right="-53" w:rightChars="-24"/>
        <w:jc w:val="center"/>
        <w:rPr>
          <w:rFonts w:ascii="黑体" w:hAnsi="黑体" w:eastAsia="黑体"/>
          <w:b/>
          <w:kern w:val="2"/>
          <w:sz w:val="36"/>
          <w:szCs w:val="36"/>
          <w:lang w:eastAsia="zh-CN"/>
        </w:rPr>
      </w:pPr>
      <w:r>
        <w:rPr>
          <w:rFonts w:hint="eastAsia" w:ascii="黑体" w:hAnsi="黑体" w:eastAsia="黑体"/>
          <w:b/>
          <w:kern w:val="2"/>
          <w:sz w:val="36"/>
          <w:szCs w:val="36"/>
          <w:lang w:eastAsia="zh-CN"/>
        </w:rPr>
        <w:t>关于职业院校安全教育与实习安全管理相关工作案例征集的通知</w:t>
      </w:r>
    </w:p>
    <w:p>
      <w:pPr>
        <w:pStyle w:val="2"/>
        <w:spacing w:line="560" w:lineRule="exact"/>
        <w:ind w:left="0" w:right="-53" w:rightChars="-24"/>
        <w:rPr>
          <w:rFonts w:ascii="方正仿宋_GBK" w:eastAsia="方正仿宋_GBK"/>
          <w:sz w:val="28"/>
          <w:szCs w:val="28"/>
        </w:rPr>
      </w:pPr>
      <w:r>
        <w:rPr>
          <w:rFonts w:hint="eastAsia" w:ascii="方正仿宋_GBK" w:eastAsia="方正仿宋_GBK"/>
          <w:sz w:val="28"/>
          <w:szCs w:val="28"/>
        </w:rPr>
        <w:t>各系（部）：</w:t>
      </w:r>
    </w:p>
    <w:p>
      <w:pPr>
        <w:spacing w:line="560" w:lineRule="exact"/>
        <w:ind w:firstLine="560" w:firstLineChars="200"/>
        <w:rPr>
          <w:rFonts w:ascii="方正仿宋_GBK" w:eastAsia="方正仿宋_GBK"/>
          <w:sz w:val="28"/>
          <w:szCs w:val="28"/>
        </w:rPr>
      </w:pPr>
      <w:r>
        <w:rPr>
          <w:rFonts w:hint="eastAsia" w:ascii="方正仿宋_GBK" w:eastAsia="方正仿宋_GBK"/>
          <w:sz w:val="28"/>
          <w:szCs w:val="28"/>
        </w:rPr>
        <w:t>根据</w:t>
      </w:r>
      <w:r>
        <w:rPr>
          <w:rFonts w:hint="eastAsia" w:ascii="方正仿宋_GBK" w:eastAsia="方正仿宋_GBK"/>
          <w:sz w:val="28"/>
          <w:szCs w:val="28"/>
          <w:lang w:eastAsia="zh-CN"/>
        </w:rPr>
        <w:t>《</w:t>
      </w:r>
      <w:r>
        <w:rPr>
          <w:rFonts w:hint="eastAsia" w:ascii="方正仿宋_GBK" w:eastAsia="方正仿宋_GBK"/>
          <w:sz w:val="28"/>
          <w:szCs w:val="28"/>
        </w:rPr>
        <w:t>安徽省教育厅转发关于做好职业院校安全教育与实习安全管理调研相关工作的通知</w:t>
      </w:r>
      <w:r>
        <w:rPr>
          <w:rFonts w:hint="eastAsia" w:ascii="方正仿宋_GBK" w:eastAsia="方正仿宋_GBK"/>
          <w:sz w:val="28"/>
          <w:szCs w:val="28"/>
          <w:lang w:eastAsia="zh-CN"/>
        </w:rPr>
        <w:t>》</w:t>
      </w:r>
      <w:r>
        <w:rPr>
          <w:rFonts w:hint="eastAsia" w:ascii="方正仿宋_GBK" w:eastAsia="方正仿宋_GBK"/>
          <w:sz w:val="28"/>
          <w:szCs w:val="28"/>
        </w:rPr>
        <w:t>（皖教秘职</w:t>
      </w:r>
      <w:r>
        <w:rPr>
          <w:rFonts w:ascii="方正仿宋_GBK" w:eastAsia="方正仿宋_GBK"/>
          <w:sz w:val="28"/>
          <w:szCs w:val="28"/>
        </w:rPr>
        <w:t xml:space="preserve"> </w:t>
      </w:r>
      <w:r>
        <w:rPr>
          <w:rFonts w:hint="eastAsia" w:ascii="方正仿宋_GBK" w:eastAsia="方正仿宋_GBK"/>
          <w:sz w:val="28"/>
          <w:szCs w:val="28"/>
        </w:rPr>
        <w:t>成</w:t>
      </w:r>
      <w:r>
        <w:rPr>
          <w:rFonts w:ascii="方正仿宋_GBK" w:eastAsia="方正仿宋_GBK"/>
          <w:sz w:val="28"/>
          <w:szCs w:val="28"/>
        </w:rPr>
        <w:t xml:space="preserve"> </w:t>
      </w:r>
      <w:r>
        <w:rPr>
          <w:rFonts w:hint="eastAsia" w:ascii="方正仿宋_GBK" w:eastAsia="方正仿宋_GBK"/>
          <w:sz w:val="28"/>
          <w:szCs w:val="28"/>
        </w:rPr>
        <w:t>〔</w:t>
      </w:r>
      <w:r>
        <w:rPr>
          <w:rFonts w:ascii="方正仿宋_GBK" w:eastAsia="方正仿宋_GBK"/>
          <w:sz w:val="28"/>
          <w:szCs w:val="28"/>
        </w:rPr>
        <w:t xml:space="preserve"> 2021 </w:t>
      </w:r>
      <w:r>
        <w:rPr>
          <w:rFonts w:hint="eastAsia" w:ascii="方正仿宋_GBK" w:eastAsia="方正仿宋_GBK"/>
          <w:sz w:val="28"/>
          <w:szCs w:val="28"/>
        </w:rPr>
        <w:t>〕</w:t>
      </w:r>
      <w:r>
        <w:rPr>
          <w:rFonts w:ascii="方正仿宋_GBK" w:eastAsia="方正仿宋_GBK"/>
          <w:sz w:val="28"/>
          <w:szCs w:val="28"/>
        </w:rPr>
        <w:t xml:space="preserve"> 15 </w:t>
      </w:r>
      <w:r>
        <w:rPr>
          <w:rFonts w:hint="eastAsia" w:ascii="方正仿宋_GBK" w:eastAsia="方正仿宋_GBK"/>
          <w:sz w:val="28"/>
          <w:szCs w:val="28"/>
        </w:rPr>
        <w:t>号）</w:t>
      </w:r>
      <w:r>
        <w:rPr>
          <w:rFonts w:hint="eastAsia" w:ascii="方正仿宋_GBK" w:eastAsia="方正仿宋_GBK"/>
          <w:sz w:val="28"/>
          <w:szCs w:val="28"/>
          <w:lang w:eastAsia="zh-CN"/>
        </w:rPr>
        <w:t>要求</w:t>
      </w:r>
      <w:r>
        <w:rPr>
          <w:rFonts w:ascii="方正仿宋_GBK" w:eastAsia="方正仿宋_GBK"/>
          <w:sz w:val="28"/>
          <w:szCs w:val="28"/>
          <w:lang w:eastAsia="zh-CN"/>
        </w:rPr>
        <w:t>，</w:t>
      </w:r>
      <w:r>
        <w:rPr>
          <w:rFonts w:hint="eastAsia" w:ascii="方正仿宋_GBK" w:eastAsia="方正仿宋_GBK"/>
          <w:sz w:val="28"/>
          <w:szCs w:val="28"/>
          <w:lang w:eastAsia="zh-CN"/>
        </w:rPr>
        <w:t>各系（部）需</w:t>
      </w:r>
      <w:r>
        <w:rPr>
          <w:rFonts w:ascii="方正仿宋_GBK" w:eastAsia="方正仿宋_GBK"/>
          <w:sz w:val="28"/>
          <w:szCs w:val="28"/>
          <w:lang w:eastAsia="zh-CN"/>
        </w:rPr>
        <w:t>按规定</w:t>
      </w:r>
      <w:r>
        <w:rPr>
          <w:rFonts w:hint="eastAsia" w:ascii="方正仿宋_GBK" w:eastAsia="方正仿宋_GBK"/>
          <w:sz w:val="28"/>
          <w:szCs w:val="28"/>
          <w:lang w:eastAsia="zh-CN"/>
        </w:rPr>
        <w:t>编制撰写相关专业安全教育与实习安全管理相关工作的案例，</w:t>
      </w:r>
      <w:r>
        <w:rPr>
          <w:rFonts w:hint="eastAsia" w:ascii="方正仿宋_GBK" w:eastAsia="方正仿宋_GBK"/>
          <w:sz w:val="28"/>
          <w:szCs w:val="28"/>
        </w:rPr>
        <w:t>现将相关要求通知如下。</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w:t>
      </w:r>
      <w:r>
        <w:rPr>
          <w:rFonts w:ascii="黑体" w:hAnsi="黑体" w:eastAsia="黑体" w:cs="黑体"/>
          <w:sz w:val="32"/>
          <w:szCs w:val="32"/>
          <w:lang w:eastAsia="zh-CN"/>
        </w:rPr>
        <w:t>、时间</w:t>
      </w:r>
    </w:p>
    <w:p>
      <w:pPr>
        <w:pStyle w:val="2"/>
        <w:spacing w:line="560" w:lineRule="exact"/>
        <w:ind w:left="0" w:right="-53" w:rightChars="-24" w:firstLine="560" w:firstLineChars="200"/>
        <w:rPr>
          <w:rFonts w:ascii="方正仿宋_GBK" w:eastAsia="方正仿宋_GBK"/>
          <w:sz w:val="28"/>
          <w:szCs w:val="28"/>
          <w:lang w:eastAsia="zh-CN"/>
        </w:rPr>
      </w:pPr>
      <w:r>
        <w:rPr>
          <w:rFonts w:hint="eastAsia" w:ascii="方正仿宋_GBK" w:eastAsia="方正仿宋_GBK"/>
          <w:sz w:val="28"/>
          <w:szCs w:val="28"/>
        </w:rPr>
        <w:t>4月1</w:t>
      </w:r>
      <w:r>
        <w:rPr>
          <w:rFonts w:hint="eastAsia" w:ascii="方正仿宋_GBK" w:eastAsia="方正仿宋_GBK"/>
          <w:sz w:val="28"/>
          <w:szCs w:val="28"/>
          <w:lang w:val="en-US" w:eastAsia="zh-CN"/>
        </w:rPr>
        <w:t>1</w:t>
      </w:r>
      <w:r>
        <w:rPr>
          <w:rFonts w:hint="eastAsia" w:ascii="方正仿宋_GBK" w:eastAsia="方正仿宋_GBK"/>
          <w:sz w:val="28"/>
          <w:szCs w:val="28"/>
        </w:rPr>
        <w:t>日前将电子稿发送</w:t>
      </w:r>
      <w:r>
        <w:rPr>
          <w:rFonts w:hint="eastAsia" w:ascii="方正仿宋_GBK" w:eastAsia="方正仿宋_GBK"/>
          <w:sz w:val="28"/>
          <w:szCs w:val="28"/>
          <w:lang w:eastAsia="zh-CN"/>
        </w:rPr>
        <w:t>教务处张融。</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ascii="黑体" w:hAnsi="黑体" w:eastAsia="黑体" w:cs="黑体"/>
          <w:sz w:val="32"/>
          <w:szCs w:val="32"/>
          <w:lang w:eastAsia="zh-CN"/>
        </w:rPr>
        <w:t>、工作要求</w:t>
      </w:r>
    </w:p>
    <w:p>
      <w:pPr>
        <w:pStyle w:val="2"/>
        <w:spacing w:line="560" w:lineRule="exact"/>
        <w:ind w:left="0" w:right="-53" w:rightChars="-24" w:firstLine="560" w:firstLineChars="200"/>
        <w:rPr>
          <w:rFonts w:ascii="方正仿宋_GBK" w:eastAsia="方正仿宋_GBK"/>
          <w:sz w:val="28"/>
          <w:szCs w:val="28"/>
        </w:rPr>
      </w:pPr>
      <w:r>
        <w:rPr>
          <w:rFonts w:hint="eastAsia" w:ascii="方正仿宋_GBK" w:eastAsia="方正仿宋_GBK"/>
          <w:sz w:val="28"/>
          <w:szCs w:val="28"/>
        </w:rPr>
        <w:t>各</w:t>
      </w:r>
      <w:r>
        <w:rPr>
          <w:rFonts w:hint="eastAsia" w:ascii="方正仿宋_GBK" w:eastAsia="方正仿宋_GBK"/>
          <w:sz w:val="28"/>
          <w:szCs w:val="28"/>
          <w:lang w:eastAsia="zh-CN"/>
        </w:rPr>
        <w:t>系（部）至少精</w:t>
      </w:r>
      <w:r>
        <w:rPr>
          <w:rFonts w:hint="eastAsia" w:ascii="方正仿宋_GBK" w:eastAsia="方正仿宋_GBK"/>
          <w:sz w:val="28"/>
          <w:szCs w:val="28"/>
        </w:rPr>
        <w:t>选</w:t>
      </w:r>
      <w:r>
        <w:rPr>
          <w:rFonts w:hint="eastAsia" w:ascii="方正仿宋_GBK" w:eastAsia="方正仿宋_GBK"/>
          <w:sz w:val="28"/>
          <w:szCs w:val="28"/>
          <w:lang w:eastAsia="zh-CN"/>
        </w:rPr>
        <w:t>1</w:t>
      </w:r>
      <w:bookmarkStart w:id="0" w:name="_GoBack"/>
      <w:bookmarkEnd w:id="0"/>
      <w:r>
        <w:rPr>
          <w:rFonts w:hint="eastAsia" w:ascii="方正仿宋_GBK" w:eastAsia="方正仿宋_GBK"/>
          <w:sz w:val="28"/>
          <w:szCs w:val="28"/>
        </w:rPr>
        <w:t>个典型案例，征集的典型案例为2019-2020年度在学生安全教育、学生实习安全管理、学生实习责任保险等方面具有创新性、实效性，并具有示范推广价值和借鉴意义的典型案例。案例可以涵盖三个方面的内容,也可以聚焦某一个方面。</w:t>
      </w:r>
    </w:p>
    <w:p>
      <w:pPr>
        <w:pStyle w:val="2"/>
        <w:spacing w:line="560" w:lineRule="exact"/>
        <w:ind w:left="0" w:right="-53" w:rightChars="-24" w:firstLine="560" w:firstLineChars="200"/>
        <w:rPr>
          <w:rFonts w:ascii="方正仿宋_GBK" w:eastAsia="方正仿宋_GBK"/>
          <w:sz w:val="28"/>
          <w:szCs w:val="28"/>
        </w:rPr>
      </w:pPr>
      <w:r>
        <w:rPr>
          <w:rFonts w:hint="eastAsia" w:ascii="方正仿宋_GBK" w:eastAsia="方正仿宋_GBK"/>
          <w:sz w:val="28"/>
          <w:szCs w:val="28"/>
        </w:rPr>
        <w:t>案例应主旨明确、层次分明、语言凝练</w:t>
      </w:r>
      <w:r>
        <w:rPr>
          <w:rFonts w:hint="eastAsia" w:ascii="方正仿宋_GBK" w:eastAsia="方正仿宋_GBK"/>
          <w:sz w:val="28"/>
          <w:szCs w:val="28"/>
          <w:lang w:eastAsia="zh-CN"/>
        </w:rPr>
        <w:t>、</w:t>
      </w:r>
      <w:r>
        <w:rPr>
          <w:rFonts w:hint="eastAsia" w:ascii="方正仿宋_GBK" w:eastAsia="方正仿宋_GBK"/>
          <w:sz w:val="28"/>
          <w:szCs w:val="28"/>
        </w:rPr>
        <w:t>图文并茂，字数控制在1500字以内，案例正文包括: (1)案例简介; (2)实施背景; (3)主要目标; (4)实施过程; (5)特色创新; (6)实际成效。</w:t>
      </w:r>
    </w:p>
    <w:p>
      <w:pPr>
        <w:spacing w:line="560" w:lineRule="exact"/>
        <w:ind w:right="560"/>
        <w:jc w:val="right"/>
        <w:rPr>
          <w:rFonts w:ascii="方正仿宋_GBK" w:eastAsia="方正仿宋_GBK"/>
          <w:sz w:val="28"/>
          <w:szCs w:val="28"/>
        </w:rPr>
      </w:pPr>
    </w:p>
    <w:p>
      <w:pPr>
        <w:spacing w:line="560" w:lineRule="exact"/>
        <w:ind w:right="560"/>
        <w:jc w:val="right"/>
        <w:rPr>
          <w:rFonts w:ascii="方正仿宋_GBK" w:eastAsia="方正仿宋_GBK"/>
          <w:sz w:val="28"/>
          <w:szCs w:val="28"/>
        </w:rPr>
      </w:pPr>
      <w:r>
        <w:rPr>
          <w:rFonts w:hint="eastAsia" w:ascii="方正仿宋_GBK" w:eastAsia="方正仿宋_GBK"/>
          <w:sz w:val="28"/>
          <w:szCs w:val="28"/>
        </w:rPr>
        <w:t>教务处</w:t>
      </w:r>
    </w:p>
    <w:p>
      <w:pPr>
        <w:spacing w:line="560" w:lineRule="exact"/>
        <w:jc w:val="right"/>
        <w:rPr>
          <w:rFonts w:ascii="方正仿宋_GBK" w:hAnsi="宋体" w:eastAsia="方正仿宋_GBK"/>
          <w:sz w:val="28"/>
          <w:szCs w:val="28"/>
        </w:rPr>
      </w:pPr>
      <w:r>
        <w:rPr>
          <w:rFonts w:hint="eastAsia" w:ascii="方正仿宋_GBK" w:eastAsia="方正仿宋_GBK"/>
          <w:sz w:val="28"/>
          <w:szCs w:val="28"/>
        </w:rPr>
        <w:t>202</w:t>
      </w:r>
      <w:r>
        <w:rPr>
          <w:rFonts w:hint="eastAsia" w:ascii="方正仿宋_GBK" w:eastAsia="方正仿宋_GBK"/>
          <w:sz w:val="28"/>
          <w:szCs w:val="28"/>
          <w:lang w:eastAsia="zh-CN"/>
        </w:rPr>
        <w:t>1</w:t>
      </w:r>
      <w:r>
        <w:rPr>
          <w:rFonts w:hint="eastAsia" w:ascii="方正仿宋_GBK" w:eastAsia="方正仿宋_GBK"/>
          <w:sz w:val="28"/>
          <w:szCs w:val="28"/>
        </w:rPr>
        <w:t>年</w:t>
      </w:r>
      <w:r>
        <w:rPr>
          <w:rFonts w:hint="eastAsia" w:ascii="方正仿宋_GBK" w:eastAsia="方正仿宋_GBK"/>
          <w:sz w:val="28"/>
          <w:szCs w:val="28"/>
          <w:lang w:eastAsia="zh-CN"/>
        </w:rPr>
        <w:t>4</w:t>
      </w:r>
      <w:r>
        <w:rPr>
          <w:rFonts w:hint="eastAsia" w:ascii="方正仿宋_GBK" w:eastAsia="方正仿宋_GBK"/>
          <w:sz w:val="28"/>
          <w:szCs w:val="28"/>
        </w:rPr>
        <w:t>月</w:t>
      </w:r>
      <w:r>
        <w:rPr>
          <w:rFonts w:hint="eastAsia" w:ascii="方正仿宋_GBK" w:eastAsia="方正仿宋_GBK"/>
          <w:sz w:val="28"/>
          <w:szCs w:val="28"/>
          <w:lang w:eastAsia="zh-CN"/>
        </w:rPr>
        <w:t>6</w:t>
      </w:r>
      <w:r>
        <w:rPr>
          <w:rFonts w:hint="eastAsia" w:ascii="方正仿宋_GBK" w:eastAsia="方正仿宋_GBK"/>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E24D3E"/>
    <w:rsid w:val="001B4646"/>
    <w:rsid w:val="00542F58"/>
    <w:rsid w:val="009A56F6"/>
    <w:rsid w:val="22E24D3E"/>
    <w:rsid w:val="7FBE1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896"/>
    </w:pPr>
    <w:rPr>
      <w:rFonts w:ascii="宋体" w:hAnsi="宋体" w:eastAsia="宋体"/>
      <w:sz w:val="29"/>
      <w:szCs w:val="2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61</Words>
  <Characters>351</Characters>
  <Lines>2</Lines>
  <Paragraphs>1</Paragraphs>
  <TotalTime>6</TotalTime>
  <ScaleCrop>false</ScaleCrop>
  <LinksUpToDate>false</LinksUpToDate>
  <CharactersWithSpaces>411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2021-04-06T01:33:00Z</dcterms:created>
  <dc:creator>Administrator</dc:creator>
  <cp:lastModifiedBy>Administrator</cp:lastModifiedBy>
  <dcterms:modified xsi:type="dcterms:W3CDTF">2021-04-06T08:25:20Z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F9D9C0422AF24A73B146CF55B162FD74</vt:lpwstr>
  </property>
</Properties>
</file>